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8"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Program warsztatów „Kopalnia kultury – śląskie inspiracje AI”</w:t>
      </w:r>
      <w:r/>
    </w:p>
    <w:p>
      <w:pPr>
        <w:pStyle w:val="904"/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Instrukcja dla prowadzących</w:t>
      </w:r>
      <w:r/>
    </w:p>
    <w:p>
      <w:pPr>
        <w:pStyle w:val="904"/>
        <w:ind w:left="0" w:right="0" w:firstLine="0"/>
        <w:rPr>
          <w:highlight w:val="yellow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yellow"/>
        </w:rPr>
        <w:t xml:space="preserve">1. Tworzenie krótkich form wideo (shortów)</w:t>
      </w:r>
      <w:r>
        <w:rPr>
          <w:rFonts w:ascii="Times New Roman" w:hAnsi="Times New Roman" w:eastAsia="Times New Roman" w:cs="Times New Roman"/>
          <w:color w:val="000000"/>
          <w:sz w:val="24"/>
        </w:rPr>
        <w:br/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Cele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>
        <w:rPr>
          <w:highlight w:val="yellow"/>
        </w:rPr>
      </w:r>
      <w:r>
        <w:rPr>
          <w:highlight w:val="yellow"/>
        </w:rPr>
      </w:r>
    </w:p>
    <w:p>
      <w:pPr>
        <w:pStyle w:val="919"/>
        <w:numPr>
          <w:ilvl w:val="0"/>
          <w:numId w:val="1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Przekazanie wiedzy o trendach w krótkich formach wideo.</w:t>
      </w:r>
      <w:r/>
    </w:p>
    <w:p>
      <w:pPr>
        <w:pStyle w:val="919"/>
        <w:numPr>
          <w:ilvl w:val="0"/>
          <w:numId w:val="1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Praktyczna nauka tworzenia shortów z wykorzystaniem AI.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Materiały i narzędzia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0"/>
          <w:numId w:val="2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CapCut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(do montażu wideo): </w:t>
      </w:r>
      <w:hyperlink r:id="rId9" w:tooltip="https://www.capcut.com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CapCut</w:t>
        </w:r>
      </w:hyperlink>
      <w:r/>
      <w:r/>
    </w:p>
    <w:p>
      <w:pPr>
        <w:pStyle w:val="919"/>
        <w:numPr>
          <w:ilvl w:val="0"/>
          <w:numId w:val="2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Adobe Premiere Pro z narzędziami AI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</w:t>
      </w:r>
      <w:hyperlink r:id="rId10" w:tooltip="https://www.adobe.com/products/premiere.html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Adobe Premiere Pro</w:t>
        </w:r>
      </w:hyperlink>
      <w:r/>
      <w:r/>
    </w:p>
    <w:p>
      <w:pPr>
        <w:pStyle w:val="919"/>
        <w:numPr>
          <w:ilvl w:val="0"/>
          <w:numId w:val="2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Canva Video Maker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</w:t>
      </w:r>
      <w:r>
        <w:rPr>
          <w:rFonts w:ascii="Times New Roman" w:hAnsi="Times New Roman" w:eastAsia="Times New Roman" w:cs="Times New Roman"/>
          <w:color w:val="000000"/>
          <w:sz w:val="24"/>
          <w:u w:val="none"/>
        </w:rPr>
        <w:t xml:space="preserve">Canva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Agenda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0"/>
          <w:numId w:val="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Wstęp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Wprowadzenie do krótkich form wideo, trendy w 2024 roku.</w:t>
      </w:r>
      <w:r/>
    </w:p>
    <w:p>
      <w:pPr>
        <w:pStyle w:val="919"/>
        <w:numPr>
          <w:ilvl w:val="0"/>
          <w:numId w:val="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Narzędzia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Przegląd dostępnych programów do edycji i montażu.</w:t>
      </w:r>
      <w:r/>
    </w:p>
    <w:p>
      <w:pPr>
        <w:pStyle w:val="919"/>
        <w:numPr>
          <w:ilvl w:val="0"/>
          <w:numId w:val="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Warsztaty praktyczne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1"/>
          <w:numId w:val="36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Tworzenie shortów krok po kroku.</w:t>
      </w:r>
      <w:r/>
    </w:p>
    <w:p>
      <w:pPr>
        <w:pStyle w:val="919"/>
        <w:numPr>
          <w:ilvl w:val="1"/>
          <w:numId w:val="36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Dodawanie efektów i napisów.</w:t>
      </w:r>
      <w:r/>
    </w:p>
    <w:p>
      <w:pPr>
        <w:pStyle w:val="919"/>
        <w:numPr>
          <w:ilvl w:val="0"/>
          <w:numId w:val="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Podsumowanie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Dyskusja i analiza efektów prac uczestników.</w:t>
      </w:r>
      <w:r/>
    </w:p>
    <w:p>
      <w:pPr>
        <w:pStyle w:val="904"/>
        <w:ind w:left="0" w:right="0" w:firstLine="0"/>
        <w:rPr>
          <w:highlight w:val="yellow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yellow"/>
        </w:rPr>
        <w:t xml:space="preserve">2. Tworzenie napisów do filmów</w:t>
      </w:r>
      <w:r>
        <w:rPr>
          <w:rFonts w:ascii="Times New Roman" w:hAnsi="Times New Roman" w:eastAsia="Times New Roman" w:cs="Times New Roman"/>
          <w:color w:val="000000"/>
          <w:sz w:val="24"/>
        </w:rPr>
        <w:br/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Cele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>
        <w:rPr>
          <w:highlight w:val="yellow"/>
        </w:rPr>
      </w:r>
      <w:r>
        <w:rPr>
          <w:highlight w:val="yellow"/>
        </w:rPr>
      </w:r>
    </w:p>
    <w:p>
      <w:pPr>
        <w:pStyle w:val="919"/>
        <w:numPr>
          <w:ilvl w:val="0"/>
          <w:numId w:val="6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Nauka automatycznego generowania i edycji napisów.</w:t>
      </w:r>
      <w:r/>
    </w:p>
    <w:p>
      <w:pPr>
        <w:pStyle w:val="919"/>
        <w:numPr>
          <w:ilvl w:val="0"/>
          <w:numId w:val="6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Zapewnienie dostępności materiałów wideo.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Materiały i narzędzia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0"/>
          <w:numId w:val="7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Otter.ai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(transkrypcje): </w:t>
      </w:r>
      <w:hyperlink r:id="rId11" w:tooltip="https://otter.ai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Otter.ai</w:t>
        </w:r>
      </w:hyperlink>
      <w:r/>
      <w:r/>
    </w:p>
    <w:p>
      <w:pPr>
        <w:pStyle w:val="919"/>
        <w:numPr>
          <w:ilvl w:val="0"/>
          <w:numId w:val="7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Whisper AI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</w:t>
      </w:r>
      <w:hyperlink r:id="rId12" w:tooltip="https://github.com/openai/whisper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Whisper OpenAI</w:t>
        </w:r>
      </w:hyperlink>
      <w:r/>
      <w:r/>
    </w:p>
    <w:p>
      <w:pPr>
        <w:pStyle w:val="919"/>
        <w:numPr>
          <w:ilvl w:val="0"/>
          <w:numId w:val="7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VEED.io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(edytor wideo z automatycznymi napisami): </w:t>
      </w:r>
      <w:hyperlink r:id="rId13" w:tooltip="https://www.veed.io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VEED.io</w:t>
        </w:r>
      </w:hyperlink>
      <w:r/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Agenda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0"/>
          <w:numId w:val="8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Wprowadzenie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Dlaczego napisy są kluczowe dla dostępności i zasięgów.</w:t>
      </w:r>
      <w:r/>
    </w:p>
    <w:p>
      <w:pPr>
        <w:pStyle w:val="919"/>
        <w:numPr>
          <w:ilvl w:val="0"/>
          <w:numId w:val="8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Prezentacja narzędzi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Jak generować i edytować napisy.</w:t>
      </w:r>
      <w:r/>
    </w:p>
    <w:p>
      <w:pPr>
        <w:pStyle w:val="919"/>
        <w:numPr>
          <w:ilvl w:val="0"/>
          <w:numId w:val="8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Warsztaty praktyczne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1"/>
          <w:numId w:val="37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Tworzenie napisów do filmów dostarczonych przez uczestników.</w:t>
      </w:r>
      <w:r/>
    </w:p>
    <w:p>
      <w:pPr>
        <w:pStyle w:val="919"/>
        <w:numPr>
          <w:ilvl w:val="0"/>
          <w:numId w:val="8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Podsumowanie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Analiza dostępności i estetyki napisów.</w:t>
      </w:r>
      <w:r/>
    </w:p>
    <w:p>
      <w:pPr>
        <w:pStyle w:val="904"/>
        <w:ind w:left="0" w:right="0" w:firstLine="0"/>
        <w:rPr>
          <w:highlight w:val="yellow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yellow"/>
        </w:rPr>
        <w:t xml:space="preserve">3. Syntetyzowanie mowy i tworzenie narracji</w:t>
      </w:r>
      <w:r>
        <w:rPr>
          <w:rFonts w:ascii="Times New Roman" w:hAnsi="Times New Roman" w:eastAsia="Times New Roman" w:cs="Times New Roman"/>
          <w:color w:val="000000"/>
          <w:sz w:val="24"/>
        </w:rPr>
        <w:br/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Cele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>
        <w:rPr>
          <w:highlight w:val="yellow"/>
        </w:rPr>
      </w:r>
      <w:r>
        <w:rPr>
          <w:highlight w:val="yellow"/>
        </w:rPr>
      </w:r>
    </w:p>
    <w:p>
      <w:pPr>
        <w:pStyle w:val="919"/>
        <w:numPr>
          <w:ilvl w:val="0"/>
          <w:numId w:val="11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Wykorzystanie AI do tworzenia głosu i narracji.</w:t>
      </w:r>
      <w:r/>
    </w:p>
    <w:p>
      <w:pPr>
        <w:pStyle w:val="919"/>
        <w:numPr>
          <w:ilvl w:val="0"/>
          <w:numId w:val="11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Zastosowanie głosów syntetycznych w materiałach promocyjnych.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/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Materiały i narzędzia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Style w:val="919"/>
        <w:numPr>
          <w:ilvl w:val="0"/>
          <w:numId w:val="12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ElevenLabs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(generowanie głosu): </w:t>
      </w:r>
      <w:hyperlink r:id="rId14" w:tooltip="https://elevenlabs.io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ElevenLabs</w:t>
        </w:r>
      </w:hyperlink>
      <w:r/>
      <w:r/>
    </w:p>
    <w:p>
      <w:pPr>
        <w:pStyle w:val="919"/>
        <w:numPr>
          <w:ilvl w:val="0"/>
          <w:numId w:val="12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Descript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(edycja narracji): </w:t>
      </w:r>
      <w:hyperlink r:id="rId15" w:tooltip="https://www.descript.com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Descript</w:t>
        </w:r>
      </w:hyperlink>
      <w:r/>
      <w:r/>
    </w:p>
    <w:p>
      <w:pPr>
        <w:pStyle w:val="919"/>
        <w:numPr>
          <w:ilvl w:val="0"/>
          <w:numId w:val="12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Murf AI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(głosy syntetyczne): </w:t>
      </w:r>
      <w:hyperlink r:id="rId16" w:tooltip="https://murf.ai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Murf.ai</w:t>
        </w:r>
      </w:hyperlink>
      <w:r/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Agenda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0"/>
          <w:numId w:val="1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Wprowadzenie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Sztuka narracji i jej rola w kulturze.</w:t>
      </w:r>
      <w:r/>
    </w:p>
    <w:p>
      <w:pPr>
        <w:pStyle w:val="919"/>
        <w:numPr>
          <w:ilvl w:val="0"/>
          <w:numId w:val="1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Prezentacja narzędzi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Omówienie programów do syntezowania mowy.</w:t>
      </w:r>
      <w:r/>
    </w:p>
    <w:p>
      <w:pPr>
        <w:pStyle w:val="919"/>
        <w:numPr>
          <w:ilvl w:val="0"/>
          <w:numId w:val="1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Warsztaty praktyczne:</w:t>
      </w:r>
      <w:r>
        <w:rPr>
          <w:rFonts w:ascii="Times New Roman" w:hAnsi="Times New Roman" w:eastAsia="Times New Roman" w:cs="Times New Roman"/>
          <w:color w:val="000000"/>
          <w:sz w:val="24"/>
        </w:rPr>
      </w:r>
      <w:r/>
    </w:p>
    <w:p>
      <w:pPr>
        <w:pStyle w:val="919"/>
        <w:numPr>
          <w:ilvl w:val="0"/>
          <w:numId w:val="14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Tworzenie narracji dla projektów uczestników.</w:t>
      </w:r>
      <w:r/>
    </w:p>
    <w:p>
      <w:pPr>
        <w:pStyle w:val="919"/>
        <w:numPr>
          <w:ilvl w:val="0"/>
          <w:numId w:val="15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Podsumowanie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Ocena i analiza narracji.</w:t>
      </w:r>
      <w:r/>
    </w:p>
    <w:p>
      <w:pPr>
        <w:pStyle w:val="904"/>
        <w:ind w:left="0" w:right="0" w:firstLine="0"/>
        <w:rPr>
          <w:highlight w:val="yellow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yellow"/>
        </w:rPr>
        <w:t xml:space="preserve">4. Poprawa jakości wideo i automatyzacja montażu</w:t>
      </w:r>
      <w:r>
        <w:rPr>
          <w:rFonts w:ascii="Times New Roman" w:hAnsi="Times New Roman" w:eastAsia="Times New Roman" w:cs="Times New Roman"/>
          <w:color w:val="000000"/>
          <w:sz w:val="24"/>
        </w:rPr>
        <w:br/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Cele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>
        <w:rPr>
          <w:highlight w:val="yellow"/>
        </w:rPr>
      </w:r>
      <w:r>
        <w:rPr>
          <w:highlight w:val="yellow"/>
        </w:rPr>
      </w:r>
    </w:p>
    <w:p>
      <w:pPr>
        <w:pStyle w:val="919"/>
        <w:numPr>
          <w:ilvl w:val="0"/>
          <w:numId w:val="16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Nauka poprawy jakości obrazu i montażu.</w:t>
      </w:r>
      <w:r/>
    </w:p>
    <w:p>
      <w:pPr>
        <w:pStyle w:val="919"/>
        <w:numPr>
          <w:ilvl w:val="0"/>
          <w:numId w:val="16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Automatyzacja procesów twórczych.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Materiały i narzędzia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0"/>
          <w:numId w:val="17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Topaz Video Enhance AI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</w:t>
      </w:r>
      <w:r>
        <w:rPr>
          <w:rFonts w:ascii="Times New Roman" w:hAnsi="Times New Roman" w:eastAsia="Times New Roman" w:cs="Times New Roman"/>
          <w:color w:val="000000"/>
          <w:sz w:val="24"/>
          <w:u w:val="none"/>
        </w:rPr>
        <w:t xml:space="preserve">Topaz Video AI</w:t>
      </w:r>
      <w:r/>
    </w:p>
    <w:p>
      <w:pPr>
        <w:pStyle w:val="919"/>
        <w:numPr>
          <w:ilvl w:val="0"/>
          <w:numId w:val="17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Runway ML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</w:t>
      </w:r>
      <w:hyperlink r:id="rId17" w:tooltip="https://runwayml.com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Runway ML</w:t>
        </w:r>
      </w:hyperlink>
      <w:r/>
      <w:r/>
    </w:p>
    <w:p>
      <w:pPr>
        <w:pStyle w:val="919"/>
        <w:numPr>
          <w:ilvl w:val="0"/>
          <w:numId w:val="17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Final Cut Pro z narzędziami AI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</w:t>
      </w:r>
      <w:hyperlink r:id="rId18" w:tooltip="https://www.apple.com/final-cut-pro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Final Cut Pro</w:t>
        </w:r>
      </w:hyperlink>
      <w:r/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Agenda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0"/>
          <w:numId w:val="18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Wstęp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Omówienie standardów jakości wideo.</w:t>
      </w:r>
      <w:r/>
    </w:p>
    <w:p>
      <w:pPr>
        <w:pStyle w:val="919"/>
        <w:numPr>
          <w:ilvl w:val="0"/>
          <w:numId w:val="18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Przegląd narzędzi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Jak poprawiać jakość i automatyzować montaż.</w:t>
      </w:r>
      <w:r/>
    </w:p>
    <w:p>
      <w:pPr>
        <w:pStyle w:val="919"/>
        <w:numPr>
          <w:ilvl w:val="0"/>
          <w:numId w:val="18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Warsztaty praktyczne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1"/>
          <w:numId w:val="38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Praca z materiałami wideo uczestników.</w:t>
      </w:r>
      <w:r/>
    </w:p>
    <w:p>
      <w:pPr>
        <w:pStyle w:val="919"/>
        <w:numPr>
          <w:ilvl w:val="0"/>
          <w:numId w:val="18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Podsumowanie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Przegląd efektów przed i po.</w:t>
      </w:r>
      <w:r/>
    </w:p>
    <w:p>
      <w:pPr>
        <w:pStyle w:val="904"/>
        <w:ind w:left="0" w:right="0" w:firstLine="0"/>
        <w:rPr>
          <w:highlight w:val="yellow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yellow"/>
        </w:rPr>
        <w:t xml:space="preserve">5. Tworzenie strategii marketingowych</w:t>
      </w:r>
      <w:r>
        <w:rPr>
          <w:rFonts w:ascii="Times New Roman" w:hAnsi="Times New Roman" w:eastAsia="Times New Roman" w:cs="Times New Roman"/>
          <w:color w:val="000000"/>
          <w:sz w:val="24"/>
        </w:rPr>
        <w:br/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Cele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>
        <w:rPr>
          <w:highlight w:val="yellow"/>
        </w:rPr>
      </w:r>
      <w:r>
        <w:rPr>
          <w:highlight w:val="yellow"/>
        </w:rPr>
      </w:r>
    </w:p>
    <w:p>
      <w:pPr>
        <w:pStyle w:val="919"/>
        <w:numPr>
          <w:ilvl w:val="0"/>
          <w:numId w:val="21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Tworzenie efektywnych strategii promocyjnych.</w:t>
      </w:r>
      <w:r/>
    </w:p>
    <w:p>
      <w:pPr>
        <w:pStyle w:val="919"/>
        <w:numPr>
          <w:ilvl w:val="0"/>
          <w:numId w:val="21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Wykorzystanie AI do analizy rynku i automatyzacji.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Materiały i narzędzia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0"/>
          <w:numId w:val="22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Jasper AI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(copywriting): </w:t>
      </w:r>
      <w:hyperlink r:id="rId19" w:tooltip="https://www.jasper.ai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Jasper</w:t>
        </w:r>
      </w:hyperlink>
      <w:r/>
      <w:r/>
    </w:p>
    <w:p>
      <w:pPr>
        <w:pStyle w:val="919"/>
        <w:numPr>
          <w:ilvl w:val="0"/>
          <w:numId w:val="22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HubSpot AI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(marketing automation): </w:t>
      </w:r>
      <w:hyperlink r:id="rId20" w:tooltip="https://www.hubspot.com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HubSpot</w:t>
        </w:r>
      </w:hyperlink>
      <w:r/>
      <w:r/>
    </w:p>
    <w:p>
      <w:pPr>
        <w:pStyle w:val="919"/>
        <w:numPr>
          <w:ilvl w:val="0"/>
          <w:numId w:val="22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Hootsuite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(zarządzanie mediami społecznościowymi): </w:t>
      </w:r>
      <w:hyperlink r:id="rId21" w:tooltip="https://hootsuite.com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Hootsuite</w:t>
        </w:r>
      </w:hyperlink>
      <w:r/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Agenda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0"/>
          <w:numId w:val="2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Wprowadzenie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Rola marketingu w kulturze.</w:t>
      </w:r>
      <w:r/>
    </w:p>
    <w:p>
      <w:pPr>
        <w:pStyle w:val="919"/>
        <w:numPr>
          <w:ilvl w:val="0"/>
          <w:numId w:val="2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Narzędzia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Jak AI wspiera strategię marketingową.</w:t>
      </w:r>
      <w:r/>
    </w:p>
    <w:p>
      <w:pPr>
        <w:pStyle w:val="919"/>
        <w:numPr>
          <w:ilvl w:val="0"/>
          <w:numId w:val="2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Warsztaty praktyczne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1"/>
          <w:numId w:val="39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Tworzenie strategii dla wybranego projektu.</w:t>
      </w:r>
      <w:r/>
    </w:p>
    <w:p>
      <w:pPr>
        <w:pStyle w:val="919"/>
        <w:numPr>
          <w:ilvl w:val="0"/>
          <w:numId w:val="2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Podsumowanie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Omówienie skuteczności strategii.</w:t>
      </w:r>
      <w:r/>
    </w:p>
    <w:p>
      <w:pPr>
        <w:pStyle w:val="904"/>
        <w:ind w:left="0" w:right="0" w:firstLine="0"/>
        <w:rPr>
          <w:highlight w:val="yellow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yellow"/>
        </w:rPr>
        <w:t xml:space="preserve">6. Generowanie grafik i infografik</w:t>
      </w:r>
      <w:r>
        <w:rPr>
          <w:highlight w:val="yellow"/>
        </w:rPr>
      </w:r>
      <w:r>
        <w:rPr>
          <w:highlight w:val="yellow"/>
        </w:rPr>
      </w:r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Cele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0"/>
          <w:numId w:val="26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Tworzenie wizualnych treści promocyjnych.</w:t>
      </w:r>
      <w:r/>
    </w:p>
    <w:p>
      <w:pPr>
        <w:pStyle w:val="919"/>
        <w:numPr>
          <w:ilvl w:val="0"/>
          <w:numId w:val="26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Praktyczne zastosowanie narzędzi AI w projektowaniu.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Materiały i narzędzia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0"/>
          <w:numId w:val="27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DALL-E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(generowanie obrazów): </w:t>
      </w:r>
      <w:hyperlink r:id="rId22" w:tooltip="https://openai.com/dall-e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DALL-E</w:t>
        </w:r>
      </w:hyperlink>
      <w:r/>
      <w:r/>
    </w:p>
    <w:p>
      <w:pPr>
        <w:pStyle w:val="919"/>
        <w:numPr>
          <w:ilvl w:val="0"/>
          <w:numId w:val="27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Canva AI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</w:t>
      </w:r>
      <w:hyperlink r:id="rId23" w:tooltip="https://www.canva.com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Canva AI</w:t>
        </w:r>
      </w:hyperlink>
      <w:r/>
      <w:r/>
    </w:p>
    <w:p>
      <w:pPr>
        <w:pStyle w:val="919"/>
        <w:numPr>
          <w:ilvl w:val="0"/>
          <w:numId w:val="27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MidJourney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(grafika generatywna): </w:t>
      </w:r>
      <w:hyperlink r:id="rId24" w:tooltip="https://www.midjourney.com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MidJourney</w:t>
        </w:r>
      </w:hyperlink>
      <w:r/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Agenda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0"/>
          <w:numId w:val="28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Wprowadzenie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Znaczenie wizualizacji w kulturze.</w:t>
      </w:r>
      <w:r/>
    </w:p>
    <w:p>
      <w:pPr>
        <w:pStyle w:val="919"/>
        <w:numPr>
          <w:ilvl w:val="0"/>
          <w:numId w:val="28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Przegląd narzędzi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Generowanie grafik krok po kroku.</w:t>
      </w:r>
      <w:r/>
    </w:p>
    <w:p>
      <w:pPr>
        <w:pStyle w:val="919"/>
        <w:numPr>
          <w:ilvl w:val="0"/>
          <w:numId w:val="28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Warsztaty praktyczne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1"/>
          <w:numId w:val="40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Tworzenie grafik dla wydarzeń kulturalnych.</w:t>
      </w:r>
      <w:r/>
    </w:p>
    <w:p>
      <w:pPr>
        <w:pStyle w:val="919"/>
        <w:numPr>
          <w:ilvl w:val="0"/>
          <w:numId w:val="28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Podsumowanie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Dyskusja nad efektywnością wizualizacji.</w:t>
      </w:r>
      <w:r/>
    </w:p>
    <w:p>
      <w:pPr>
        <w:pStyle w:val="904"/>
        <w:ind w:left="0" w:right="0" w:firstLine="0"/>
        <w:rPr>
          <w:highlight w:val="yellow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yellow"/>
        </w:rPr>
        <w:t xml:space="preserve">7. Analiza trendów z wykorzystaniem AI</w:t>
      </w:r>
      <w:r>
        <w:rPr>
          <w:rFonts w:ascii="Times New Roman" w:hAnsi="Times New Roman" w:eastAsia="Times New Roman" w:cs="Times New Roman"/>
          <w:color w:val="000000"/>
          <w:sz w:val="24"/>
        </w:rPr>
        <w:br/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Cele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>
        <w:rPr>
          <w:highlight w:val="yellow"/>
        </w:rPr>
      </w:r>
      <w:r>
        <w:rPr>
          <w:highlight w:val="yellow"/>
        </w:rPr>
      </w:r>
    </w:p>
    <w:p>
      <w:pPr>
        <w:pStyle w:val="919"/>
        <w:numPr>
          <w:ilvl w:val="0"/>
          <w:numId w:val="31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Umiejętność analizy danych i trendów w kulturze.</w:t>
      </w:r>
      <w:r/>
    </w:p>
    <w:p>
      <w:pPr>
        <w:pStyle w:val="919"/>
        <w:numPr>
          <w:ilvl w:val="0"/>
          <w:numId w:val="31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Tworzenie strategii na podstawie danych.</w:t>
      </w:r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Materiały i narzędzia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0"/>
          <w:numId w:val="32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Google Trends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</w:t>
      </w:r>
      <w:hyperlink r:id="rId25" w:tooltip="https://trends.google.com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Google Trends</w:t>
        </w:r>
      </w:hyperlink>
      <w:r/>
      <w:r/>
    </w:p>
    <w:p>
      <w:pPr>
        <w:pStyle w:val="919"/>
        <w:numPr>
          <w:ilvl w:val="0"/>
          <w:numId w:val="32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Tableau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(wizualizacja danych): </w:t>
      </w:r>
      <w:hyperlink r:id="rId26" w:tooltip="https://www.tableau.com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Tableau</w:t>
        </w:r>
      </w:hyperlink>
      <w:r/>
      <w:r/>
    </w:p>
    <w:p>
      <w:pPr>
        <w:pStyle w:val="919"/>
        <w:numPr>
          <w:ilvl w:val="0"/>
          <w:numId w:val="32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ChatGPT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(analiza tekstu): </w:t>
      </w:r>
      <w:hyperlink r:id="rId27" w:tooltip="https://chat.openai.com/" w:history="1">
        <w:r>
          <w:rPr>
            <w:rStyle w:val="896"/>
            <w:rFonts w:ascii="Times New Roman" w:hAnsi="Times New Roman" w:eastAsia="Times New Roman" w:cs="Times New Roman"/>
            <w:color w:val="0000ee"/>
            <w:sz w:val="24"/>
            <w:u w:val="none"/>
          </w:rPr>
          <w:t xml:space="preserve">ChatGPT</w:t>
        </w:r>
      </w:hyperlink>
      <w:r/>
      <w:r/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Agenda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0"/>
          <w:numId w:val="3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Wprowadzenie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Wartość analizy danych w kulturze.</w:t>
      </w:r>
      <w:r/>
    </w:p>
    <w:p>
      <w:pPr>
        <w:pStyle w:val="919"/>
        <w:numPr>
          <w:ilvl w:val="0"/>
          <w:numId w:val="3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Prezentacja narzędzi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Analiza danych w praktyce.</w:t>
      </w:r>
      <w:r/>
    </w:p>
    <w:p>
      <w:pPr>
        <w:pStyle w:val="919"/>
        <w:numPr>
          <w:ilvl w:val="0"/>
          <w:numId w:val="3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Warsztaty praktyczne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pStyle w:val="919"/>
        <w:numPr>
          <w:ilvl w:val="1"/>
          <w:numId w:val="41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Tworzenie raportów na podstawie danych z AI.</w:t>
      </w:r>
      <w:r/>
    </w:p>
    <w:p>
      <w:pPr>
        <w:pStyle w:val="919"/>
        <w:numPr>
          <w:ilvl w:val="0"/>
          <w:numId w:val="33"/>
        </w:numPr>
        <w:ind w:right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Podsumowanie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Analiza wyników i wyciąganie wniosków.</w:t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5">
    <w:multiLevelType w:val="hybridMultilevel"/>
    <w:lvl w:ilvl="0">
      <w:start w:val="1"/>
      <w:numFmt w:val="lowerLetter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lowerLetter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lowerLetter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lowerLetter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lowerLetter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lowerLetter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sz w:val="22"/>
        <w:szCs w:val="22"/>
        <w:lang w:val="pl-PL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6">
    <w:name w:val="Heading 1 Char"/>
    <w:basedOn w:val="873"/>
    <w:link w:val="901"/>
    <w:uiPriority w:val="9"/>
    <w:rPr>
      <w:rFonts w:ascii="Arial" w:hAnsi="Arial" w:eastAsia="Arial" w:cs="Arial"/>
      <w:sz w:val="40"/>
      <w:szCs w:val="40"/>
    </w:rPr>
  </w:style>
  <w:style w:type="character" w:styleId="737">
    <w:name w:val="Heading 2 Char"/>
    <w:basedOn w:val="873"/>
    <w:link w:val="902"/>
    <w:uiPriority w:val="9"/>
    <w:rPr>
      <w:rFonts w:ascii="Arial" w:hAnsi="Arial" w:eastAsia="Arial" w:cs="Arial"/>
      <w:sz w:val="34"/>
    </w:rPr>
  </w:style>
  <w:style w:type="character" w:styleId="738">
    <w:name w:val="Heading 3 Char"/>
    <w:basedOn w:val="873"/>
    <w:link w:val="903"/>
    <w:uiPriority w:val="9"/>
    <w:rPr>
      <w:rFonts w:ascii="Arial" w:hAnsi="Arial" w:eastAsia="Arial" w:cs="Arial"/>
      <w:sz w:val="30"/>
      <w:szCs w:val="30"/>
    </w:rPr>
  </w:style>
  <w:style w:type="character" w:styleId="739">
    <w:name w:val="Heading 4 Char"/>
    <w:basedOn w:val="873"/>
    <w:link w:val="904"/>
    <w:uiPriority w:val="9"/>
    <w:rPr>
      <w:rFonts w:ascii="Arial" w:hAnsi="Arial" w:eastAsia="Arial" w:cs="Arial"/>
      <w:b/>
      <w:bCs/>
      <w:sz w:val="26"/>
      <w:szCs w:val="26"/>
    </w:rPr>
  </w:style>
  <w:style w:type="character" w:styleId="740">
    <w:name w:val="Heading 5 Char"/>
    <w:basedOn w:val="873"/>
    <w:link w:val="905"/>
    <w:uiPriority w:val="9"/>
    <w:rPr>
      <w:rFonts w:ascii="Arial" w:hAnsi="Arial" w:eastAsia="Arial" w:cs="Arial"/>
      <w:b/>
      <w:bCs/>
      <w:sz w:val="24"/>
      <w:szCs w:val="24"/>
    </w:rPr>
  </w:style>
  <w:style w:type="character" w:styleId="741">
    <w:name w:val="Heading 6 Char"/>
    <w:basedOn w:val="873"/>
    <w:link w:val="906"/>
    <w:uiPriority w:val="9"/>
    <w:rPr>
      <w:rFonts w:ascii="Arial" w:hAnsi="Arial" w:eastAsia="Arial" w:cs="Arial"/>
      <w:b/>
      <w:bCs/>
      <w:sz w:val="22"/>
      <w:szCs w:val="22"/>
    </w:rPr>
  </w:style>
  <w:style w:type="character" w:styleId="742">
    <w:name w:val="Heading 7 Char"/>
    <w:basedOn w:val="873"/>
    <w:link w:val="9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3">
    <w:name w:val="Heading 8 Char"/>
    <w:basedOn w:val="873"/>
    <w:link w:val="908"/>
    <w:uiPriority w:val="9"/>
    <w:rPr>
      <w:rFonts w:ascii="Arial" w:hAnsi="Arial" w:eastAsia="Arial" w:cs="Arial"/>
      <w:i/>
      <w:iCs/>
      <w:sz w:val="22"/>
      <w:szCs w:val="22"/>
    </w:rPr>
  </w:style>
  <w:style w:type="character" w:styleId="744">
    <w:name w:val="Heading 9 Char"/>
    <w:basedOn w:val="873"/>
    <w:link w:val="909"/>
    <w:uiPriority w:val="9"/>
    <w:rPr>
      <w:rFonts w:ascii="Arial" w:hAnsi="Arial" w:eastAsia="Arial" w:cs="Arial"/>
      <w:i/>
      <w:iCs/>
      <w:sz w:val="21"/>
      <w:szCs w:val="21"/>
    </w:rPr>
  </w:style>
  <w:style w:type="character" w:styleId="745">
    <w:name w:val="Title Char"/>
    <w:basedOn w:val="873"/>
    <w:link w:val="918"/>
    <w:uiPriority w:val="10"/>
    <w:rPr>
      <w:sz w:val="48"/>
      <w:szCs w:val="48"/>
    </w:rPr>
  </w:style>
  <w:style w:type="character" w:styleId="746">
    <w:name w:val="Subtitle Char"/>
    <w:basedOn w:val="873"/>
    <w:link w:val="916"/>
    <w:uiPriority w:val="11"/>
    <w:rPr>
      <w:sz w:val="24"/>
      <w:szCs w:val="24"/>
    </w:rPr>
  </w:style>
  <w:style w:type="character" w:styleId="747">
    <w:name w:val="Quote Char"/>
    <w:link w:val="915"/>
    <w:uiPriority w:val="29"/>
    <w:rPr>
      <w:i/>
    </w:rPr>
  </w:style>
  <w:style w:type="character" w:styleId="748">
    <w:name w:val="Intense Quote Char"/>
    <w:link w:val="917"/>
    <w:uiPriority w:val="30"/>
    <w:rPr>
      <w:i/>
    </w:rPr>
  </w:style>
  <w:style w:type="character" w:styleId="749">
    <w:name w:val="Header Char"/>
    <w:basedOn w:val="873"/>
    <w:link w:val="913"/>
    <w:uiPriority w:val="99"/>
  </w:style>
  <w:style w:type="character" w:styleId="750">
    <w:name w:val="Footer Char"/>
    <w:basedOn w:val="873"/>
    <w:link w:val="912"/>
    <w:uiPriority w:val="99"/>
  </w:style>
  <w:style w:type="paragraph" w:styleId="751">
    <w:name w:val="Caption"/>
    <w:basedOn w:val="900"/>
    <w:next w:val="90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2">
    <w:name w:val="Caption Char"/>
    <w:basedOn w:val="751"/>
    <w:link w:val="912"/>
    <w:uiPriority w:val="99"/>
  </w:style>
  <w:style w:type="table" w:styleId="753">
    <w:name w:val="Table Grid Light"/>
    <w:basedOn w:val="9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4">
    <w:name w:val="Plain Table 1"/>
    <w:basedOn w:val="9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2"/>
    <w:basedOn w:val="9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>
    <w:name w:val="Plain Table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7">
    <w:name w:val="Plain Table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Plain Table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9">
    <w:name w:val="Grid Table 1 Light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4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1">
    <w:name w:val="Grid Table 4 - Accent 1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2">
    <w:name w:val="Grid Table 4 - Accent 2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Grid Table 4 - Accent 3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4">
    <w:name w:val="Grid Table 4 - Accent 4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Grid Table 4 - Accent 5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6">
    <w:name w:val="Grid Table 4 - Accent 6"/>
    <w:basedOn w:val="9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7">
    <w:name w:val="Grid Table 5 Dark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text1" w:themeFillTint="40"/>
    </w:tblPr>
    <w:tblStylePr w:type="band1Horz">
      <w:tcPr>
        <w:shd w:val="clear" w:color="ffffff" w:fill="ffffff" w:themeFill="text1" w:themeFillTint="75"/>
      </w:tcPr>
    </w:tblStylePr>
    <w:tblStylePr w:type="band1Vert">
      <w:tcPr>
        <w:shd w:val="clear" w:color="ffffff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light1" w:sz="4" w:space="0"/>
        </w:tcBorders>
      </w:tcPr>
    </w:tblStylePr>
  </w:style>
  <w:style w:type="table" w:styleId="788">
    <w:name w:val="Grid Table 5 Dark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1" w:themeFillTint="34"/>
    </w:tblPr>
    <w:tblStylePr w:type="band1Horz">
      <w:tcPr>
        <w:shd w:val="clear" w:color="ffffff" w:fill="ffffff" w:themeFill="accent1" w:themeFillTint="75"/>
      </w:tcPr>
    </w:tblStylePr>
    <w:tblStylePr w:type="band1Vert">
      <w:tcPr>
        <w:shd w:val="clear" w:color="ffffff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1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2" w:themeFillTint="32"/>
    </w:tblPr>
    <w:tblStylePr w:type="band1Horz">
      <w:tcPr>
        <w:shd w:val="clear" w:color="ffffff" w:fill="ffffff" w:themeFill="accent2" w:themeFillTint="75"/>
      </w:tcPr>
    </w:tblStylePr>
    <w:tblStylePr w:type="band1Vert">
      <w:tcPr>
        <w:shd w:val="clear" w:color="ffffff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2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3" w:themeFillTint="34"/>
    </w:tblPr>
    <w:tblStylePr w:type="band1Horz">
      <w:tcPr>
        <w:shd w:val="clear" w:color="ffffff" w:fill="ffffff" w:themeFill="accent3" w:themeFillTint="75"/>
      </w:tcPr>
    </w:tblStylePr>
    <w:tblStylePr w:type="band1Vert">
      <w:tcPr>
        <w:shd w:val="clear" w:color="ffffff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3"/>
        <w:tcBorders>
          <w:top w:val="single" w:color="000000" w:themeColor="light1" w:sz="4" w:space="0"/>
        </w:tcBorders>
      </w:tcPr>
    </w:tblStylePr>
  </w:style>
  <w:style w:type="table" w:styleId="791">
    <w:name w:val="Grid Table 5 Dark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4" w:themeFillTint="34"/>
    </w:tblPr>
    <w:tblStylePr w:type="band1Horz">
      <w:tcPr>
        <w:shd w:val="clear" w:color="ffffff" w:fill="ffffff" w:themeFill="accent4" w:themeFillTint="75"/>
      </w:tcPr>
    </w:tblStylePr>
    <w:tblStylePr w:type="band1Vert">
      <w:tcPr>
        <w:shd w:val="clear" w:color="ffffff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4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5" w:themeFillTint="34"/>
    </w:tblPr>
    <w:tblStylePr w:type="band1Horz">
      <w:tcPr>
        <w:shd w:val="clear" w:color="ffffff" w:fill="ffffff" w:themeFill="accent5" w:themeFillTint="75"/>
      </w:tcPr>
    </w:tblStylePr>
    <w:tblStylePr w:type="band1Vert">
      <w:tcPr>
        <w:shd w:val="clear" w:color="ffffff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6" w:themeFillTint="34"/>
    </w:tblPr>
    <w:tblStylePr w:type="band1Horz">
      <w:tcPr>
        <w:shd w:val="clear" w:color="ffffff" w:fill="ffffff" w:themeFill="accent6" w:themeFillTint="75"/>
      </w:tcPr>
    </w:tblStylePr>
    <w:tblStylePr w:type="band1Vert">
      <w:tcPr>
        <w:shd w:val="clear" w:color="ffffff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light1" w:sz="4" w:space="0"/>
        </w:tcBorders>
      </w:tcPr>
    </w:tblStylePr>
  </w:style>
  <w:style w:type="table" w:styleId="794">
    <w:name w:val="Grid Table 6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fill="ffffff" w:themeFill="text1" w:themeFillTint="34"/>
      </w:tcPr>
    </w:tblStylePr>
    <w:tblStylePr w:type="band1Vert">
      <w:tcPr>
        <w:shd w:val="clear" w:color="ffffff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5">
    <w:name w:val="Grid Table 6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6">
    <w:name w:val="Grid Table 6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7">
    <w:name w:val="Grid Table 6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8">
    <w:name w:val="Grid Table 6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9">
    <w:name w:val="Grid Table 6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0">
    <w:name w:val="Grid Table 6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1">
    <w:name w:val="Grid Table 7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6">
    <w:name w:val="List Table 2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7">
    <w:name w:val="List Table 2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8">
    <w:name w:val="List Table 2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9">
    <w:name w:val="List Table 2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0">
    <w:name w:val="List Table 2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1">
    <w:name w:val="List Table 2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2">
    <w:name w:val="List Table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5 Dark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fill="ffffff" w:themeFill="text1" w:themeFillTint="80"/>
    </w:tblPr>
    <w:tblStylePr w:type="band1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fill="ffffff" w:themeFill="accent1"/>
    </w:tblPr>
    <w:tblStylePr w:type="band1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fill="ffffff" w:themeFill="accent2" w:themeFillTint="97"/>
    </w:tblPr>
    <w:tblStylePr w:type="band1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fill="ffffff" w:themeFill="accent3" w:themeFillTint="98"/>
    </w:tblPr>
    <w:tblStylePr w:type="band1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fill="ffffff" w:themeFill="accent4" w:themeFillTint="9A"/>
    </w:tblPr>
    <w:tblStylePr w:type="band1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fill="ffffff" w:themeFill="accent5" w:themeFillTint="9A"/>
    </w:tblPr>
    <w:tblStylePr w:type="band1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fill="ffffff" w:themeFill="accent6" w:themeFillTint="98"/>
    </w:tblPr>
    <w:tblStylePr w:type="band1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6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4">
    <w:name w:val="List Table 6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5">
    <w:name w:val="List Table 6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6">
    <w:name w:val="List Table 6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7">
    <w:name w:val="List Table 6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8">
    <w:name w:val="List Table 6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9">
    <w:name w:val="List Table 6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0">
    <w:name w:val="List Table 7 Colorful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1">
    <w:name w:val="List Table 7 Colorful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52">
    <w:name w:val="List Table 7 Colorful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53">
    <w:name w:val="List Table 7 Colorful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54">
    <w:name w:val="List Table 7 Colorful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55">
    <w:name w:val="List Table 7 Colorful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56">
    <w:name w:val="List Table 7 Colorful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57">
    <w:name w:val="Lined - Accent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858">
    <w:name w:val="Bordered &amp; Lined - Accent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paragraph" w:styleId="859">
    <w:name w:val="endnote text"/>
    <w:basedOn w:val="900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>
    <w:name w:val="Endnote Text Char"/>
    <w:link w:val="859"/>
    <w:uiPriority w:val="99"/>
    <w:rPr>
      <w:sz w:val="20"/>
    </w:rPr>
  </w:style>
  <w:style w:type="character" w:styleId="861">
    <w:name w:val="endnote reference"/>
    <w:basedOn w:val="873"/>
    <w:uiPriority w:val="99"/>
    <w:semiHidden/>
    <w:unhideWhenUsed/>
    <w:rPr>
      <w:vertAlign w:val="superscript"/>
    </w:rPr>
  </w:style>
  <w:style w:type="paragraph" w:styleId="862">
    <w:name w:val="toc 1"/>
    <w:basedOn w:val="900"/>
    <w:next w:val="900"/>
    <w:uiPriority w:val="39"/>
    <w:unhideWhenUsed/>
    <w:pPr>
      <w:ind w:left="0" w:right="0" w:firstLine="0"/>
      <w:spacing w:after="57"/>
    </w:pPr>
  </w:style>
  <w:style w:type="paragraph" w:styleId="863">
    <w:name w:val="toc 2"/>
    <w:basedOn w:val="900"/>
    <w:next w:val="900"/>
    <w:uiPriority w:val="39"/>
    <w:unhideWhenUsed/>
    <w:pPr>
      <w:ind w:left="283" w:right="0" w:firstLine="0"/>
      <w:spacing w:after="57"/>
    </w:pPr>
  </w:style>
  <w:style w:type="paragraph" w:styleId="864">
    <w:name w:val="toc 3"/>
    <w:basedOn w:val="900"/>
    <w:next w:val="900"/>
    <w:uiPriority w:val="39"/>
    <w:unhideWhenUsed/>
    <w:pPr>
      <w:ind w:left="567" w:right="0" w:firstLine="0"/>
      <w:spacing w:after="57"/>
    </w:pPr>
  </w:style>
  <w:style w:type="paragraph" w:styleId="865">
    <w:name w:val="toc 4"/>
    <w:basedOn w:val="900"/>
    <w:next w:val="900"/>
    <w:uiPriority w:val="39"/>
    <w:unhideWhenUsed/>
    <w:pPr>
      <w:ind w:left="850" w:right="0" w:firstLine="0"/>
      <w:spacing w:after="57"/>
    </w:pPr>
  </w:style>
  <w:style w:type="paragraph" w:styleId="866">
    <w:name w:val="toc 5"/>
    <w:basedOn w:val="900"/>
    <w:next w:val="900"/>
    <w:uiPriority w:val="39"/>
    <w:unhideWhenUsed/>
    <w:pPr>
      <w:ind w:left="1134" w:right="0" w:firstLine="0"/>
      <w:spacing w:after="57"/>
    </w:pPr>
  </w:style>
  <w:style w:type="paragraph" w:styleId="867">
    <w:name w:val="toc 6"/>
    <w:basedOn w:val="900"/>
    <w:next w:val="900"/>
    <w:uiPriority w:val="39"/>
    <w:unhideWhenUsed/>
    <w:pPr>
      <w:ind w:left="1417" w:right="0" w:firstLine="0"/>
      <w:spacing w:after="57"/>
    </w:pPr>
  </w:style>
  <w:style w:type="paragraph" w:styleId="868">
    <w:name w:val="toc 7"/>
    <w:basedOn w:val="900"/>
    <w:next w:val="900"/>
    <w:uiPriority w:val="39"/>
    <w:unhideWhenUsed/>
    <w:pPr>
      <w:ind w:left="1701" w:right="0" w:firstLine="0"/>
      <w:spacing w:after="57"/>
    </w:pPr>
  </w:style>
  <w:style w:type="paragraph" w:styleId="869">
    <w:name w:val="toc 8"/>
    <w:basedOn w:val="900"/>
    <w:next w:val="900"/>
    <w:uiPriority w:val="39"/>
    <w:unhideWhenUsed/>
    <w:pPr>
      <w:ind w:left="1984" w:right="0" w:firstLine="0"/>
      <w:spacing w:after="57"/>
    </w:pPr>
  </w:style>
  <w:style w:type="paragraph" w:styleId="870">
    <w:name w:val="toc 9"/>
    <w:basedOn w:val="900"/>
    <w:next w:val="900"/>
    <w:uiPriority w:val="39"/>
    <w:unhideWhenUsed/>
    <w:pPr>
      <w:ind w:left="2268" w:right="0" w:firstLine="0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900"/>
    <w:next w:val="900"/>
    <w:uiPriority w:val="99"/>
    <w:unhideWhenUsed/>
    <w:pPr>
      <w:spacing w:after="0" w:afterAutospacing="0"/>
    </w:pPr>
  </w:style>
  <w:style w:type="character" w:styleId="873" w:default="1">
    <w:name w:val="Default Paragraph Font"/>
    <w:uiPriority w:val="1"/>
    <w:semiHidden/>
    <w:unhideWhenUsed/>
  </w:style>
  <w:style w:type="table" w:styleId="874">
    <w:name w:val="Table Grid"/>
    <w:basedOn w:val="91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5">
    <w:name w:val="Lined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876">
    <w:name w:val="Lined - Accent 1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6d9f1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c6d9f1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548dd4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548dd4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548dd4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548dd4" w:fill="548dd4"/>
      </w:tcPr>
    </w:tblStylePr>
  </w:style>
  <w:style w:type="table" w:styleId="877">
    <w:name w:val="Lined - Accent 2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bdb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f2dbdb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d99594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d99594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d99594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d99594" w:fill="d99594"/>
      </w:tcPr>
    </w:tblStylePr>
  </w:style>
  <w:style w:type="table" w:styleId="878">
    <w:name w:val="Lined - Accent 3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eaf1dd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9bb559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9bb559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9bb559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9bb559" w:fill="9bb559"/>
      </w:tcPr>
    </w:tblStylePr>
  </w:style>
  <w:style w:type="table" w:styleId="879">
    <w:name w:val="Lined - Accent 4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7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b2a1c7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b2a1c7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b2a1c7" w:fill="b2a1c7"/>
      </w:tcPr>
    </w:tblStylePr>
  </w:style>
  <w:style w:type="table" w:styleId="880">
    <w:name w:val="Lined - Accent 5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881">
    <w:name w:val="Lined - Accent 6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fde9d9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882">
    <w:name w:val="Bordered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83">
    <w:name w:val="Bordered - Accent 1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84">
    <w:name w:val="Bordered - Accent 2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85">
    <w:name w:val="Bordered - Accent 3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86">
    <w:name w:val="Bordered - Accent 4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87">
    <w:name w:val="Bordered - Accent 5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88">
    <w:name w:val="Bordered - Accent 6"/>
    <w:basedOn w:val="9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89">
    <w:name w:val="Bordered &amp; Lined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d9d9d9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890">
    <w:name w:val="Bordered &amp; Lined - Accent 1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6d9f1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c6d9f1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548dd4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548dd4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548dd4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548dd4" w:fill="548dd4"/>
      </w:tcPr>
    </w:tblStylePr>
  </w:style>
  <w:style w:type="table" w:styleId="891">
    <w:name w:val="Bordered &amp; Lined - Accent 2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bdb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f2dbdb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d99594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d99594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d99594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d99594" w:fill="d99594"/>
      </w:tcPr>
    </w:tblStylePr>
  </w:style>
  <w:style w:type="table" w:styleId="892">
    <w:name w:val="Bordered &amp; Lined - Accent 3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eaf1dd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9bbb59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fill="9bbb59"/>
      </w:tcPr>
    </w:tblStylePr>
  </w:style>
  <w:style w:type="table" w:styleId="893">
    <w:name w:val="Bordered &amp; Lined - Accent 4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7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b2a1c7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b2a1c7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b2a1c7" w:fill="b2a1c7"/>
      </w:tcPr>
    </w:tblStylePr>
  </w:style>
  <w:style w:type="table" w:styleId="894">
    <w:name w:val="Bordered &amp; Lined - Accent 5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895">
    <w:name w:val="Bordered &amp; Lined - Accent 6"/>
    <w:basedOn w:val="9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fde9d9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character" w:styleId="896">
    <w:name w:val="Hyperlink"/>
    <w:uiPriority w:val="99"/>
    <w:unhideWhenUsed/>
    <w:rPr>
      <w:color w:val="0000ff" w:themeColor="hyperlink"/>
      <w:u w:val="single"/>
    </w:rPr>
  </w:style>
  <w:style w:type="paragraph" w:styleId="897">
    <w:name w:val="footnote text"/>
    <w:basedOn w:val="900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Footnote Text Char"/>
    <w:basedOn w:val="873"/>
    <w:uiPriority w:val="99"/>
    <w:semiHidden/>
    <w:rPr>
      <w:sz w:val="20"/>
    </w:rPr>
  </w:style>
  <w:style w:type="character" w:styleId="899">
    <w:name w:val="footnote reference"/>
    <w:basedOn w:val="873"/>
    <w:uiPriority w:val="99"/>
    <w:semiHidden/>
    <w:unhideWhenUsed/>
    <w:rPr>
      <w:vertAlign w:val="superscript"/>
    </w:rPr>
  </w:style>
  <w:style w:type="paragraph" w:styleId="900" w:default="1">
    <w:name w:val="Normal"/>
    <w:qFormat/>
  </w:style>
  <w:style w:type="paragraph" w:styleId="901">
    <w:name w:val="Heading 1"/>
    <w:basedOn w:val="900"/>
    <w:next w:val="900"/>
    <w:uiPriority w:val="9"/>
    <w:qFormat/>
    <w:pPr>
      <w:keepLines/>
      <w:keepNext/>
      <w:spacing w:before="480" w:after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902">
    <w:name w:val="Heading 2"/>
    <w:basedOn w:val="900"/>
    <w:next w:val="900"/>
    <w:uiPriority w:val="9"/>
    <w:unhideWhenUsed/>
    <w:qFormat/>
    <w:pPr>
      <w:keepLines/>
      <w:keepNext/>
      <w:spacing w:before="200" w:after="0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903">
    <w:name w:val="Heading 3"/>
    <w:basedOn w:val="900"/>
    <w:next w:val="900"/>
    <w:uiPriority w:val="9"/>
    <w:unhideWhenUsed/>
    <w:qFormat/>
    <w:pPr>
      <w:keepLines/>
      <w:keepNext/>
      <w:spacing w:before="200" w:after="0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904">
    <w:name w:val="Heading 4"/>
    <w:basedOn w:val="900"/>
    <w:next w:val="900"/>
    <w:uiPriority w:val="9"/>
    <w:unhideWhenUsed/>
    <w:qFormat/>
    <w:pPr>
      <w:keepLines/>
      <w:keepNext/>
      <w:spacing w:before="200" w:after="0"/>
    </w:pPr>
    <w:rPr>
      <w:rFonts w:ascii="Arial" w:hAnsi="Arial" w:eastAsia="Arial" w:cs="Arial"/>
      <w:color w:val="232323"/>
      <w:sz w:val="32"/>
      <w:szCs w:val="32"/>
    </w:rPr>
  </w:style>
  <w:style w:type="paragraph" w:styleId="905">
    <w:name w:val="Heading 5"/>
    <w:basedOn w:val="900"/>
    <w:next w:val="900"/>
    <w:uiPriority w:val="9"/>
    <w:unhideWhenUsed/>
    <w:qFormat/>
    <w:pPr>
      <w:keepLines/>
      <w:keepNext/>
      <w:spacing w:before="200" w:after="0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906">
    <w:name w:val="Heading 6"/>
    <w:basedOn w:val="900"/>
    <w:next w:val="900"/>
    <w:uiPriority w:val="9"/>
    <w:unhideWhenUsed/>
    <w:qFormat/>
    <w:pPr>
      <w:keepLines/>
      <w:keepNext/>
      <w:spacing w:before="200" w:after="0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907">
    <w:name w:val="Heading 7"/>
    <w:basedOn w:val="900"/>
    <w:next w:val="900"/>
    <w:uiPriority w:val="9"/>
    <w:unhideWhenUsed/>
    <w:qFormat/>
    <w:pPr>
      <w:keepLines/>
      <w:keepNext/>
      <w:spacing w:before="200" w:after="0"/>
    </w:pPr>
    <w:rPr>
      <w:rFonts w:ascii="Arial" w:hAnsi="Arial" w:eastAsia="Arial" w:cs="Arial"/>
      <w:b/>
      <w:bCs/>
      <w:color w:val="606060"/>
      <w:sz w:val="24"/>
      <w:szCs w:val="24"/>
    </w:rPr>
  </w:style>
  <w:style w:type="paragraph" w:styleId="908">
    <w:name w:val="Heading 8"/>
    <w:basedOn w:val="900"/>
    <w:next w:val="900"/>
    <w:uiPriority w:val="9"/>
    <w:unhideWhenUsed/>
    <w:qFormat/>
    <w:pPr>
      <w:keepLines/>
      <w:keepNext/>
      <w:spacing w:before="200" w:after="0"/>
    </w:pPr>
    <w:rPr>
      <w:rFonts w:ascii="Arial" w:hAnsi="Arial" w:eastAsia="Arial" w:cs="Arial"/>
      <w:color w:val="444444"/>
      <w:sz w:val="24"/>
      <w:szCs w:val="24"/>
    </w:rPr>
  </w:style>
  <w:style w:type="paragraph" w:styleId="909">
    <w:name w:val="Heading 9"/>
    <w:basedOn w:val="900"/>
    <w:next w:val="900"/>
    <w:uiPriority w:val="9"/>
    <w:unhideWhenUsed/>
    <w:qFormat/>
    <w:pPr>
      <w:keepLines/>
      <w:keepNext/>
      <w:spacing w:before="200" w:after="0"/>
    </w:pPr>
    <w:rPr>
      <w:rFonts w:ascii="Arial" w:hAnsi="Arial" w:eastAsia="Arial" w:cs="Arial"/>
      <w:i/>
      <w:iCs/>
      <w:color w:val="444444"/>
      <w:sz w:val="23"/>
      <w:szCs w:val="23"/>
    </w:rPr>
  </w:style>
  <w:style w:type="table" w:styleId="91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1" w:default="1">
    <w:name w:val="No List"/>
    <w:uiPriority w:val="99"/>
    <w:semiHidden/>
    <w:unhideWhenUsed/>
  </w:style>
  <w:style w:type="paragraph" w:styleId="912">
    <w:name w:val="Footer"/>
    <w:basedOn w:val="90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paragraph" w:styleId="913">
    <w:name w:val="Header"/>
    <w:basedOn w:val="90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paragraph" w:styleId="914">
    <w:name w:val="No Spacing"/>
    <w:basedOn w:val="900"/>
    <w:uiPriority w:val="1"/>
    <w:qFormat/>
    <w:pPr>
      <w:spacing w:after="0" w:line="240" w:lineRule="auto"/>
    </w:pPr>
  </w:style>
  <w:style w:type="paragraph" w:styleId="915">
    <w:name w:val="Quote"/>
    <w:basedOn w:val="900"/>
    <w:next w:val="900"/>
    <w:uiPriority w:val="29"/>
    <w:qFormat/>
    <w:pPr>
      <w:ind w:left="4536"/>
      <w:jc w:val="both"/>
    </w:pPr>
    <w:rPr>
      <w:i/>
      <w:iCs/>
      <w:color w:val="373737"/>
      <w:sz w:val="18"/>
      <w:szCs w:val="18"/>
    </w:rPr>
  </w:style>
  <w:style w:type="paragraph" w:styleId="916">
    <w:name w:val="Subtitle"/>
    <w:basedOn w:val="900"/>
    <w:next w:val="900"/>
    <w:uiPriority w:val="11"/>
    <w:qFormat/>
    <w:pPr>
      <w:numPr>
        <w:ilvl w:val="1"/>
      </w:numPr>
      <w:spacing w:line="240" w:lineRule="auto"/>
    </w:pPr>
    <w:rPr>
      <w:rFonts w:ascii="Arial" w:hAnsi="Arial" w:eastAsia="Arial" w:cs="Arial"/>
      <w:i/>
      <w:iCs/>
      <w:color w:val="444444"/>
      <w:sz w:val="52"/>
      <w:szCs w:val="52"/>
    </w:rPr>
  </w:style>
  <w:style w:type="paragraph" w:styleId="917">
    <w:name w:val="Intense Quote"/>
    <w:basedOn w:val="900"/>
    <w:next w:val="900"/>
    <w:uiPriority w:val="30"/>
    <w:qFormat/>
    <w:pPr>
      <w:ind w:left="567" w:right="567"/>
      <w:jc w:val="both"/>
      <w:shd w:val="clear" w:color="eeeeee" w:fill="eeeeee"/>
      <w:pBdr>
        <w:top w:val="single" w:color="808080" w:sz="4" w:space="1"/>
        <w:left w:val="single" w:color="808080" w:sz="4" w:space="4"/>
        <w:bottom w:val="single" w:color="808080" w:sz="4" w:space="1"/>
        <w:right w:val="single" w:color="808080" w:sz="4" w:space="4"/>
      </w:pBdr>
    </w:pPr>
    <w:rPr>
      <w:b/>
      <w:bCs/>
      <w:i/>
      <w:iCs/>
      <w:color w:val="464646"/>
      <w:sz w:val="19"/>
      <w:szCs w:val="19"/>
    </w:rPr>
  </w:style>
  <w:style w:type="paragraph" w:styleId="918">
    <w:name w:val="Title"/>
    <w:basedOn w:val="900"/>
    <w:next w:val="900"/>
    <w:uiPriority w:val="10"/>
    <w:qFormat/>
    <w:pPr>
      <w:contextualSpacing/>
      <w:spacing w:before="300" w:after="80" w:line="240" w:lineRule="auto"/>
      <w:pBdr>
        <w:bottom w:val="single" w:color="000000" w:themeColor="text1" w:sz="24" w:space="0"/>
      </w:pBdr>
    </w:pPr>
    <w:rPr>
      <w:rFonts w:ascii="Arial" w:hAnsi="Arial" w:eastAsia="Arial" w:cs="Arial"/>
      <w:b/>
      <w:bCs/>
      <w:color w:val="000000" w:themeColor="text1"/>
      <w:sz w:val="72"/>
      <w:szCs w:val="72"/>
    </w:rPr>
  </w:style>
  <w:style w:type="paragraph" w:styleId="919">
    <w:name w:val="List Paragraph"/>
    <w:basedOn w:val="900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www.capcut.com/" TargetMode="External"/><Relationship Id="rId10" Type="http://schemas.openxmlformats.org/officeDocument/2006/relationships/hyperlink" Target="https://www.adobe.com/products/premiere.html" TargetMode="External"/><Relationship Id="rId11" Type="http://schemas.openxmlformats.org/officeDocument/2006/relationships/hyperlink" Target="https://otter.ai/" TargetMode="External"/><Relationship Id="rId12" Type="http://schemas.openxmlformats.org/officeDocument/2006/relationships/hyperlink" Target="https://github.com/openai/whisper" TargetMode="External"/><Relationship Id="rId13" Type="http://schemas.openxmlformats.org/officeDocument/2006/relationships/hyperlink" Target="https://www.veed.io/" TargetMode="External"/><Relationship Id="rId14" Type="http://schemas.openxmlformats.org/officeDocument/2006/relationships/hyperlink" Target="https://elevenlabs.io/" TargetMode="External"/><Relationship Id="rId15" Type="http://schemas.openxmlformats.org/officeDocument/2006/relationships/hyperlink" Target="https://www.descript.com/" TargetMode="External"/><Relationship Id="rId16" Type="http://schemas.openxmlformats.org/officeDocument/2006/relationships/hyperlink" Target="https://murf.ai/" TargetMode="External"/><Relationship Id="rId17" Type="http://schemas.openxmlformats.org/officeDocument/2006/relationships/hyperlink" Target="https://runwayml.com/" TargetMode="External"/><Relationship Id="rId18" Type="http://schemas.openxmlformats.org/officeDocument/2006/relationships/hyperlink" Target="https://www.apple.com/final-cut-pro/" TargetMode="External"/><Relationship Id="rId19" Type="http://schemas.openxmlformats.org/officeDocument/2006/relationships/hyperlink" Target="https://www.jasper.ai/" TargetMode="External"/><Relationship Id="rId20" Type="http://schemas.openxmlformats.org/officeDocument/2006/relationships/hyperlink" Target="https://www.hubspot.com/" TargetMode="External"/><Relationship Id="rId21" Type="http://schemas.openxmlformats.org/officeDocument/2006/relationships/hyperlink" Target="https://hootsuite.com/" TargetMode="External"/><Relationship Id="rId22" Type="http://schemas.openxmlformats.org/officeDocument/2006/relationships/hyperlink" Target="https://openai.com/dall-e" TargetMode="External"/><Relationship Id="rId23" Type="http://schemas.openxmlformats.org/officeDocument/2006/relationships/hyperlink" Target="https://www.canva.com/" TargetMode="External"/><Relationship Id="rId24" Type="http://schemas.openxmlformats.org/officeDocument/2006/relationships/hyperlink" Target="https://www.midjourney.com/" TargetMode="External"/><Relationship Id="rId25" Type="http://schemas.openxmlformats.org/officeDocument/2006/relationships/hyperlink" Target="https://trends.google.com/" TargetMode="External"/><Relationship Id="rId26" Type="http://schemas.openxmlformats.org/officeDocument/2006/relationships/hyperlink" Target="https://www.tableau.com/" TargetMode="External"/><Relationship Id="rId27" Type="http://schemas.openxmlformats.org/officeDocument/2006/relationships/hyperlink" Target="https://chat.openai.com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Grzegorz Kruczek</cp:lastModifiedBy>
  <cp:revision>5</cp:revision>
  <dcterms:modified xsi:type="dcterms:W3CDTF">2025-01-20T16:13:35Z</dcterms:modified>
</cp:coreProperties>
</file>